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8D" w:rsidRPr="00C7634A" w:rsidRDefault="00953E8D" w:rsidP="0095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953E8D" w:rsidRPr="00C7634A" w:rsidRDefault="00953E8D" w:rsidP="0095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7634A">
        <w:rPr>
          <w:color w:val="000000"/>
          <w:sz w:val="28"/>
          <w:szCs w:val="28"/>
        </w:rPr>
        <w:t>- лекарственные формы, пути введения лекарственных средств, виды их де</w:t>
      </w:r>
      <w:r w:rsidRPr="00C7634A">
        <w:rPr>
          <w:color w:val="000000"/>
          <w:sz w:val="28"/>
          <w:szCs w:val="28"/>
        </w:rPr>
        <w:t>й</w:t>
      </w:r>
      <w:r w:rsidRPr="00C7634A">
        <w:rPr>
          <w:color w:val="000000"/>
          <w:sz w:val="28"/>
          <w:szCs w:val="28"/>
        </w:rPr>
        <w:t>ствия и взаимодействия;</w:t>
      </w:r>
    </w:p>
    <w:p w:rsidR="00953E8D" w:rsidRPr="00C7634A" w:rsidRDefault="00953E8D" w:rsidP="0095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7634A">
        <w:rPr>
          <w:color w:val="000000"/>
          <w:sz w:val="28"/>
          <w:szCs w:val="28"/>
        </w:rPr>
        <w:t>- основные лекарственные группы и фармакотерапевтические действия л</w:t>
      </w:r>
      <w:r w:rsidRPr="00C7634A">
        <w:rPr>
          <w:color w:val="000000"/>
          <w:sz w:val="28"/>
          <w:szCs w:val="28"/>
        </w:rPr>
        <w:t>е</w:t>
      </w:r>
      <w:r w:rsidRPr="00C7634A">
        <w:rPr>
          <w:color w:val="000000"/>
          <w:sz w:val="28"/>
          <w:szCs w:val="28"/>
        </w:rPr>
        <w:t>карств по группам;</w:t>
      </w:r>
    </w:p>
    <w:p w:rsidR="00953E8D" w:rsidRPr="00C7634A" w:rsidRDefault="00953E8D" w:rsidP="0095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7634A">
        <w:rPr>
          <w:color w:val="000000"/>
          <w:sz w:val="28"/>
          <w:szCs w:val="28"/>
        </w:rPr>
        <w:t>- побочные эффекты, виды реакций и осложнений лекарственной тер</w:t>
      </w:r>
      <w:r w:rsidRPr="00C7634A">
        <w:rPr>
          <w:color w:val="000000"/>
          <w:sz w:val="28"/>
          <w:szCs w:val="28"/>
        </w:rPr>
        <w:t>а</w:t>
      </w:r>
      <w:r w:rsidRPr="00C7634A">
        <w:rPr>
          <w:color w:val="000000"/>
          <w:sz w:val="28"/>
          <w:szCs w:val="28"/>
        </w:rPr>
        <w:t>пии;</w:t>
      </w:r>
    </w:p>
    <w:p w:rsidR="00953E8D" w:rsidRDefault="00953E8D" w:rsidP="0095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7634A">
        <w:rPr>
          <w:color w:val="000000"/>
          <w:sz w:val="28"/>
          <w:szCs w:val="28"/>
        </w:rPr>
        <w:t>- правила заполнения рецептурных бланков.</w:t>
      </w:r>
    </w:p>
    <w:p w:rsidR="00953E8D" w:rsidRPr="001815A1" w:rsidRDefault="00953E8D" w:rsidP="0095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53E8D" w:rsidRDefault="00953E8D" w:rsidP="0095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1815A1">
        <w:rPr>
          <w:b/>
          <w:color w:val="000000"/>
          <w:sz w:val="28"/>
          <w:szCs w:val="28"/>
        </w:rPr>
        <w:t>Освоить:</w:t>
      </w:r>
    </w:p>
    <w:p w:rsidR="00953E8D" w:rsidRPr="004A3508" w:rsidRDefault="00953E8D" w:rsidP="0095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1. Понимать сущность и социальную значимость своей будущей профе</w:t>
      </w:r>
      <w:r w:rsidRPr="004A3508">
        <w:rPr>
          <w:color w:val="000000"/>
          <w:sz w:val="28"/>
          <w:szCs w:val="28"/>
        </w:rPr>
        <w:t>с</w:t>
      </w:r>
      <w:r w:rsidRPr="004A3508">
        <w:rPr>
          <w:color w:val="000000"/>
          <w:sz w:val="28"/>
          <w:szCs w:val="28"/>
        </w:rPr>
        <w:t>сии, проявлять к ней устойчивый интерес.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</w:t>
      </w:r>
      <w:r w:rsidRPr="004A3508">
        <w:rPr>
          <w:color w:val="000000"/>
          <w:sz w:val="28"/>
          <w:szCs w:val="28"/>
        </w:rPr>
        <w:t>ы</w:t>
      </w:r>
      <w:r w:rsidRPr="004A3508">
        <w:rPr>
          <w:color w:val="000000"/>
          <w:sz w:val="28"/>
          <w:szCs w:val="28"/>
        </w:rPr>
        <w:t>полнения профессиональных задач, оценивать их эффективность и кач</w:t>
      </w:r>
      <w:r w:rsidRPr="004A3508">
        <w:rPr>
          <w:color w:val="000000"/>
          <w:sz w:val="28"/>
          <w:szCs w:val="28"/>
        </w:rPr>
        <w:t>е</w:t>
      </w:r>
      <w:r w:rsidRPr="004A3508">
        <w:rPr>
          <w:color w:val="000000"/>
          <w:sz w:val="28"/>
          <w:szCs w:val="28"/>
        </w:rPr>
        <w:t>ство.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</w:t>
      </w:r>
      <w:r w:rsidRPr="004A3508">
        <w:rPr>
          <w:color w:val="000000"/>
          <w:sz w:val="28"/>
          <w:szCs w:val="28"/>
        </w:rPr>
        <w:t>т</w:t>
      </w:r>
      <w:r w:rsidRPr="004A3508">
        <w:rPr>
          <w:color w:val="000000"/>
          <w:sz w:val="28"/>
          <w:szCs w:val="28"/>
        </w:rPr>
        <w:t>ственность.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4. Осуществлять поиск и использование информации, необходимой для эффе</w:t>
      </w:r>
      <w:r w:rsidRPr="004A3508">
        <w:rPr>
          <w:color w:val="000000"/>
          <w:sz w:val="28"/>
          <w:szCs w:val="28"/>
        </w:rPr>
        <w:t>к</w:t>
      </w:r>
      <w:r w:rsidRPr="004A3508">
        <w:rPr>
          <w:color w:val="000000"/>
          <w:sz w:val="28"/>
          <w:szCs w:val="28"/>
        </w:rPr>
        <w:t>тивного выполнения возложенных на него профессиональных задач, а также для своего професси</w:t>
      </w:r>
      <w:r w:rsidRPr="004A3508">
        <w:rPr>
          <w:color w:val="000000"/>
          <w:sz w:val="28"/>
          <w:szCs w:val="28"/>
        </w:rPr>
        <w:t>о</w:t>
      </w:r>
      <w:r w:rsidRPr="004A3508">
        <w:rPr>
          <w:color w:val="000000"/>
          <w:sz w:val="28"/>
          <w:szCs w:val="28"/>
        </w:rPr>
        <w:t>нального и личностного развития.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5. Использовать информационно-коммуникационные технологии в професси</w:t>
      </w:r>
      <w:r w:rsidRPr="004A3508">
        <w:rPr>
          <w:color w:val="000000"/>
          <w:sz w:val="28"/>
          <w:szCs w:val="28"/>
        </w:rPr>
        <w:t>о</w:t>
      </w:r>
      <w:r w:rsidRPr="004A3508">
        <w:rPr>
          <w:color w:val="000000"/>
          <w:sz w:val="28"/>
          <w:szCs w:val="28"/>
        </w:rPr>
        <w:t>нальной деятельности.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6. Работать в коллективе и команде, эффективно общаться с коллегами, р</w:t>
      </w:r>
      <w:r w:rsidRPr="004A3508">
        <w:rPr>
          <w:color w:val="000000"/>
          <w:sz w:val="28"/>
          <w:szCs w:val="28"/>
        </w:rPr>
        <w:t>у</w:t>
      </w:r>
      <w:r w:rsidRPr="004A3508">
        <w:rPr>
          <w:color w:val="000000"/>
          <w:sz w:val="28"/>
          <w:szCs w:val="28"/>
        </w:rPr>
        <w:t>ководством, потребителями.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7. Брать ответственность за работу членов команды (подчиненных), за результат выпо</w:t>
      </w:r>
      <w:r w:rsidRPr="004A3508">
        <w:rPr>
          <w:color w:val="000000"/>
          <w:sz w:val="28"/>
          <w:szCs w:val="28"/>
        </w:rPr>
        <w:t>л</w:t>
      </w:r>
      <w:r w:rsidRPr="004A3508">
        <w:rPr>
          <w:color w:val="000000"/>
          <w:sz w:val="28"/>
          <w:szCs w:val="28"/>
        </w:rPr>
        <w:t>нения заданий.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</w:t>
      </w:r>
      <w:r w:rsidRPr="004A3508">
        <w:rPr>
          <w:color w:val="000000"/>
          <w:sz w:val="28"/>
          <w:szCs w:val="28"/>
        </w:rPr>
        <w:t>и</w:t>
      </w:r>
      <w:r w:rsidRPr="004A3508">
        <w:rPr>
          <w:color w:val="000000"/>
          <w:sz w:val="28"/>
          <w:szCs w:val="28"/>
        </w:rPr>
        <w:t>фикации.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</w:t>
      </w:r>
      <w:r w:rsidRPr="004A3508">
        <w:rPr>
          <w:color w:val="000000"/>
          <w:sz w:val="28"/>
          <w:szCs w:val="28"/>
        </w:rPr>
        <w:t>ь</w:t>
      </w:r>
      <w:r w:rsidRPr="004A3508">
        <w:rPr>
          <w:color w:val="000000"/>
          <w:sz w:val="28"/>
          <w:szCs w:val="28"/>
        </w:rPr>
        <w:t>ности.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10. Бережно относиться к историческому наследию и культурным традиц</w:t>
      </w:r>
      <w:r w:rsidRPr="004A3508">
        <w:rPr>
          <w:color w:val="000000"/>
          <w:sz w:val="28"/>
          <w:szCs w:val="28"/>
        </w:rPr>
        <w:t>и</w:t>
      </w:r>
      <w:r w:rsidRPr="004A3508">
        <w:rPr>
          <w:color w:val="000000"/>
          <w:sz w:val="28"/>
          <w:szCs w:val="28"/>
        </w:rPr>
        <w:t>ям народа, уважать социальные, культурные и религиозные различия.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11. Быть готовым брать на себя нравственные обязательства по отнош</w:t>
      </w:r>
      <w:r w:rsidRPr="004A3508">
        <w:rPr>
          <w:color w:val="000000"/>
          <w:sz w:val="28"/>
          <w:szCs w:val="28"/>
        </w:rPr>
        <w:t>е</w:t>
      </w:r>
      <w:r w:rsidRPr="004A3508">
        <w:rPr>
          <w:color w:val="000000"/>
          <w:sz w:val="28"/>
          <w:szCs w:val="28"/>
        </w:rPr>
        <w:t>нию к природе, обществу, человеку.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lastRenderedPageBreak/>
        <w:t>ОК</w:t>
      </w:r>
      <w:proofErr w:type="gramEnd"/>
      <w:r w:rsidRPr="004A3508">
        <w:rPr>
          <w:color w:val="000000"/>
          <w:sz w:val="28"/>
          <w:szCs w:val="28"/>
        </w:rPr>
        <w:t xml:space="preserve"> 12. Организовывать рабочее место с соблюдением требований охраны тр</w:t>
      </w:r>
      <w:r w:rsidRPr="004A3508">
        <w:rPr>
          <w:color w:val="000000"/>
          <w:sz w:val="28"/>
          <w:szCs w:val="28"/>
        </w:rPr>
        <w:t>у</w:t>
      </w:r>
      <w:r w:rsidRPr="004A3508">
        <w:rPr>
          <w:color w:val="000000"/>
          <w:sz w:val="28"/>
          <w:szCs w:val="28"/>
        </w:rPr>
        <w:t>да, производственной санитарии, инфекционной и противопожарной безопа</w:t>
      </w:r>
      <w:r w:rsidRPr="004A3508">
        <w:rPr>
          <w:color w:val="000000"/>
          <w:sz w:val="28"/>
          <w:szCs w:val="28"/>
        </w:rPr>
        <w:t>с</w:t>
      </w:r>
      <w:r w:rsidRPr="004A3508">
        <w:rPr>
          <w:color w:val="000000"/>
          <w:sz w:val="28"/>
          <w:szCs w:val="28"/>
        </w:rPr>
        <w:t>ности.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A3508">
        <w:rPr>
          <w:color w:val="000000"/>
          <w:sz w:val="28"/>
          <w:szCs w:val="28"/>
        </w:rPr>
        <w:t>ОК</w:t>
      </w:r>
      <w:proofErr w:type="gramEnd"/>
      <w:r w:rsidRPr="004A3508">
        <w:rPr>
          <w:color w:val="000000"/>
          <w:sz w:val="28"/>
          <w:szCs w:val="28"/>
        </w:rPr>
        <w:t xml:space="preserve"> 13. Вести здоровый образ жизни, заниматься физической культурой и спо</w:t>
      </w:r>
      <w:r w:rsidRPr="004A3508">
        <w:rPr>
          <w:color w:val="000000"/>
          <w:sz w:val="28"/>
          <w:szCs w:val="28"/>
        </w:rPr>
        <w:t>р</w:t>
      </w:r>
      <w:r w:rsidRPr="004A3508">
        <w:rPr>
          <w:color w:val="000000"/>
          <w:sz w:val="28"/>
          <w:szCs w:val="28"/>
        </w:rPr>
        <w:t>том для укрепления здоровья, достижения жизненных и профессиональных ц</w:t>
      </w:r>
      <w:r w:rsidRPr="004A3508">
        <w:rPr>
          <w:color w:val="000000"/>
          <w:sz w:val="28"/>
          <w:szCs w:val="28"/>
        </w:rPr>
        <w:t>е</w:t>
      </w:r>
      <w:r w:rsidRPr="004A3508">
        <w:rPr>
          <w:color w:val="000000"/>
          <w:sz w:val="28"/>
          <w:szCs w:val="28"/>
        </w:rPr>
        <w:t>лей.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A3508">
        <w:rPr>
          <w:color w:val="000000"/>
          <w:sz w:val="28"/>
          <w:szCs w:val="28"/>
        </w:rPr>
        <w:t>ПК 2.3. Выполнять лечебные вмешательства.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A3508">
        <w:rPr>
          <w:color w:val="000000"/>
          <w:sz w:val="28"/>
          <w:szCs w:val="28"/>
        </w:rPr>
        <w:t>ПК 2.4. Проводить контроль эффективности лечения.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A3508">
        <w:rPr>
          <w:color w:val="000000"/>
          <w:sz w:val="28"/>
          <w:szCs w:val="28"/>
        </w:rPr>
        <w:t>ПК 2.6. Организовывать специализированный сестринский уход за пациентом.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A3508">
        <w:rPr>
          <w:color w:val="000000"/>
          <w:sz w:val="28"/>
          <w:szCs w:val="28"/>
        </w:rPr>
        <w:t>ПК 3.2. Определять тактику ведения пациента.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A3508">
        <w:rPr>
          <w:color w:val="000000"/>
          <w:sz w:val="28"/>
          <w:szCs w:val="28"/>
        </w:rPr>
        <w:t xml:space="preserve">ПК 3.3. Выполнять лечебные вмешательства по оказанию медицинской помощи на </w:t>
      </w:r>
      <w:proofErr w:type="spellStart"/>
      <w:r w:rsidRPr="004A3508">
        <w:rPr>
          <w:color w:val="000000"/>
          <w:sz w:val="28"/>
          <w:szCs w:val="28"/>
        </w:rPr>
        <w:t>догосп</w:t>
      </w:r>
      <w:r w:rsidRPr="004A3508">
        <w:rPr>
          <w:color w:val="000000"/>
          <w:sz w:val="28"/>
          <w:szCs w:val="28"/>
        </w:rPr>
        <w:t>и</w:t>
      </w:r>
      <w:r w:rsidRPr="004A3508">
        <w:rPr>
          <w:color w:val="000000"/>
          <w:sz w:val="28"/>
          <w:szCs w:val="28"/>
        </w:rPr>
        <w:t>тальном</w:t>
      </w:r>
      <w:proofErr w:type="spellEnd"/>
      <w:r w:rsidRPr="004A3508">
        <w:rPr>
          <w:color w:val="000000"/>
          <w:sz w:val="28"/>
          <w:szCs w:val="28"/>
        </w:rPr>
        <w:t xml:space="preserve"> этапе.</w:t>
      </w:r>
    </w:p>
    <w:p w:rsidR="00953E8D" w:rsidRPr="004A350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A3508">
        <w:rPr>
          <w:color w:val="000000"/>
          <w:sz w:val="28"/>
          <w:szCs w:val="28"/>
        </w:rPr>
        <w:t>ПК 3.4. Проводить контроль эффективности проводимых мероприятий.</w:t>
      </w:r>
    </w:p>
    <w:p w:rsidR="00953E8D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A3508">
        <w:rPr>
          <w:color w:val="000000"/>
          <w:sz w:val="28"/>
          <w:szCs w:val="28"/>
        </w:rPr>
        <w:t>ПК 3.8. Организовывать и оказывать неотложную медицинскую помощь п</w:t>
      </w:r>
      <w:r w:rsidRPr="004A3508">
        <w:rPr>
          <w:color w:val="000000"/>
          <w:sz w:val="28"/>
          <w:szCs w:val="28"/>
        </w:rPr>
        <w:t>о</w:t>
      </w:r>
      <w:r w:rsidRPr="004A3508">
        <w:rPr>
          <w:color w:val="000000"/>
          <w:sz w:val="28"/>
          <w:szCs w:val="28"/>
        </w:rPr>
        <w:t>страдавшим в чрезвычайных ситуациях.</w:t>
      </w:r>
    </w:p>
    <w:p w:rsidR="00953E8D" w:rsidRPr="00BE7D4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E7D48">
        <w:rPr>
          <w:color w:val="000000"/>
          <w:sz w:val="28"/>
          <w:szCs w:val="28"/>
        </w:rPr>
        <w:t xml:space="preserve">ПК 4.7. Организовывать </w:t>
      </w:r>
      <w:proofErr w:type="spellStart"/>
      <w:r w:rsidRPr="00BE7D48">
        <w:rPr>
          <w:color w:val="000000"/>
          <w:sz w:val="28"/>
          <w:szCs w:val="28"/>
        </w:rPr>
        <w:t>здоровьесб</w:t>
      </w:r>
      <w:r w:rsidRPr="00BE7D48">
        <w:rPr>
          <w:color w:val="000000"/>
          <w:sz w:val="28"/>
          <w:szCs w:val="28"/>
        </w:rPr>
        <w:t>е</w:t>
      </w:r>
      <w:r w:rsidRPr="00BE7D48">
        <w:rPr>
          <w:color w:val="000000"/>
          <w:sz w:val="28"/>
          <w:szCs w:val="28"/>
        </w:rPr>
        <w:t>регающую</w:t>
      </w:r>
      <w:proofErr w:type="spellEnd"/>
      <w:r w:rsidRPr="00BE7D48">
        <w:rPr>
          <w:color w:val="000000"/>
          <w:sz w:val="28"/>
          <w:szCs w:val="28"/>
        </w:rPr>
        <w:t xml:space="preserve"> среду.</w:t>
      </w:r>
    </w:p>
    <w:p w:rsidR="00953E8D" w:rsidRPr="00BE7D48" w:rsidRDefault="00953E8D" w:rsidP="00953E8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E7D48">
        <w:rPr>
          <w:color w:val="000000"/>
          <w:sz w:val="28"/>
          <w:szCs w:val="28"/>
        </w:rPr>
        <w:t>ПК 4.8. Организовывать и проводить работу Школ здоровья для пациентов и их окружения.</w:t>
      </w:r>
    </w:p>
    <w:p w:rsidR="00953E8D" w:rsidRPr="001815A1" w:rsidRDefault="00953E8D" w:rsidP="00953E8D">
      <w:pPr>
        <w:jc w:val="center"/>
        <w:rPr>
          <w:sz w:val="28"/>
          <w:szCs w:val="28"/>
        </w:rPr>
      </w:pPr>
      <w:r w:rsidRPr="001815A1">
        <w:rPr>
          <w:color w:val="000000"/>
          <w:sz w:val="28"/>
          <w:szCs w:val="28"/>
        </w:rPr>
        <w:tab/>
      </w:r>
      <w:r w:rsidRPr="001815A1">
        <w:rPr>
          <w:sz w:val="28"/>
          <w:szCs w:val="28"/>
        </w:rPr>
        <w:t>ЛИЧНОСТНЫЕ РЕЗУЛЬТАТЫ (ЛР) в ходе реализации образов</w:t>
      </w:r>
      <w:r w:rsidRPr="001815A1">
        <w:rPr>
          <w:sz w:val="28"/>
          <w:szCs w:val="28"/>
        </w:rPr>
        <w:t>а</w:t>
      </w:r>
      <w:r w:rsidRPr="001815A1">
        <w:rPr>
          <w:sz w:val="28"/>
          <w:szCs w:val="28"/>
        </w:rPr>
        <w:t>тельной программы ППССЗ ГБПОУ</w:t>
      </w:r>
    </w:p>
    <w:p w:rsidR="00953E8D" w:rsidRPr="00BE7D48" w:rsidRDefault="00953E8D" w:rsidP="00953E8D">
      <w:pPr>
        <w:jc w:val="center"/>
        <w:rPr>
          <w:sz w:val="28"/>
          <w:szCs w:val="28"/>
        </w:rPr>
      </w:pPr>
      <w:r w:rsidRPr="00BE7D48">
        <w:rPr>
          <w:sz w:val="28"/>
          <w:szCs w:val="28"/>
        </w:rPr>
        <w:t xml:space="preserve">«Новороссийский медицинский колледж» </w:t>
      </w:r>
    </w:p>
    <w:p w:rsidR="00953E8D" w:rsidRPr="00BE7D48" w:rsidRDefault="00953E8D" w:rsidP="00953E8D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  <w:r w:rsidRPr="00BE7D48">
        <w:rPr>
          <w:sz w:val="28"/>
          <w:szCs w:val="28"/>
        </w:rPr>
        <w:t>по специальности 31.02.01 Лечебное дело</w:t>
      </w:r>
    </w:p>
    <w:p w:rsidR="00953E8D" w:rsidRPr="00BE7D48" w:rsidRDefault="00953E8D" w:rsidP="00953E8D">
      <w:pPr>
        <w:spacing w:line="276" w:lineRule="auto"/>
        <w:jc w:val="center"/>
        <w:rPr>
          <w:sz w:val="28"/>
          <w:szCs w:val="28"/>
        </w:rPr>
      </w:pPr>
      <w:r w:rsidRPr="00BE7D48">
        <w:rPr>
          <w:sz w:val="28"/>
          <w:szCs w:val="28"/>
        </w:rPr>
        <w:t xml:space="preserve">Группа </w:t>
      </w:r>
      <w:r w:rsidRPr="00BE7D48">
        <w:rPr>
          <w:i/>
          <w:sz w:val="28"/>
          <w:szCs w:val="28"/>
        </w:rPr>
        <w:t>21-Ф</w:t>
      </w:r>
      <w:r w:rsidRPr="00BE7D48">
        <w:rPr>
          <w:sz w:val="28"/>
          <w:szCs w:val="28"/>
        </w:rPr>
        <w:t xml:space="preserve">  Курс </w:t>
      </w:r>
      <w:r w:rsidRPr="00BE7D48">
        <w:rPr>
          <w:i/>
          <w:sz w:val="28"/>
          <w:szCs w:val="28"/>
          <w:lang w:val="en-US"/>
        </w:rPr>
        <w:t>I</w:t>
      </w:r>
      <w:r w:rsidRPr="00BE7D48">
        <w:rPr>
          <w:i/>
          <w:sz w:val="28"/>
          <w:szCs w:val="28"/>
        </w:rPr>
        <w:t xml:space="preserve"> </w:t>
      </w:r>
      <w:proofErr w:type="spellStart"/>
      <w:r w:rsidRPr="00BE7D48">
        <w:rPr>
          <w:i/>
          <w:sz w:val="28"/>
          <w:szCs w:val="28"/>
          <w:lang w:val="en-US"/>
        </w:rPr>
        <w:t>I</w:t>
      </w:r>
      <w:proofErr w:type="spellEnd"/>
    </w:p>
    <w:p w:rsidR="00953E8D" w:rsidRPr="001815A1" w:rsidRDefault="00953E8D" w:rsidP="00953E8D">
      <w:pPr>
        <w:shd w:val="clear" w:color="auto" w:fill="FFFFFF"/>
        <w:tabs>
          <w:tab w:val="left" w:pos="1958"/>
        </w:tabs>
        <w:jc w:val="both"/>
        <w:rPr>
          <w:color w:val="000000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639"/>
      </w:tblGrid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1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ind w:right="62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Осознающий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себя гражданином и защитником великой страны.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2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Готовый использовать свой личный и профессиональный потенциал для защиты национальных интересов Ро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сии.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3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Демонстрирующий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ностей многонационального народа России.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4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Принимающий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семейные ценности своего народа, готовый к созданию семьи и воспитанию детей; демонстрирующий неприятие насилия в с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мье, ухода от родительской ответственности, отказа от отношений со своими детьми и их ф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нансового содержания.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ЛР 5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Занимающий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активную гражданскую позицию избирателя, волонтера, общ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ственного деятеля.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6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Принимающий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цели и задачи научно-технологического, экономического, информационного развития России, готовый работать на их д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стижение.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7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Готовый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соответствовать ожиданиям работодателей: </w:t>
            </w:r>
            <w:proofErr w:type="spell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проектно</w:t>
            </w:r>
            <w:proofErr w:type="spell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й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кость. </w:t>
            </w:r>
          </w:p>
        </w:tc>
      </w:tr>
      <w:tr w:rsidR="00953E8D" w:rsidRPr="00BE7D48" w:rsidTr="000433E9">
        <w:trPr>
          <w:trHeight w:val="339"/>
        </w:trPr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8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Признающий ценность непрерывного образования, ориентирующийся в изменяющемся рынке труда, избегающий безработицы; управляющий собственным профессиональным развитием; рефлексивно оценивающий собственный жи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з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ненный опыт, критерии личной успешности.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9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Уважающий этнокультурные, религиозные права чело-века, в том </w:t>
            </w: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 особенностями развития; ценящий собственную и чужую уникальность в различных ситуац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ях, во всех формах и видах деятельности».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10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Принимающий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активное участие в социально значимых мероприятиях, соблюдающий нормы правопорядка, следующий идеалам гражданского общ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ства, обеспечения безопасности, прав и свобод граждан России; готовый ок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зать поддержку нуждающимся.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11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Лояльный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установкам и проявлениям представителей субкультур, отлич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ющий их от групп с деструктивным и </w:t>
            </w:r>
            <w:proofErr w:type="spell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девиантным</w:t>
            </w:r>
            <w:proofErr w:type="spell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поведением.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12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Демонстрирующий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неприятие и предупреждающий социально опасное пов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дение окружающих.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13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Способный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цифровой среде использовать различные цифровые сре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ства, позволяющие во взаимодействии с другими людьми </w:t>
            </w:r>
          </w:p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достигать поставленных целей; </w:t>
            </w: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стремящийся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формированию в сетевой среде личностно и профессионального конструктивного «цифрового сл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да».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14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Способный ставить перед собой цели под возникающие жизненные зад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чи, подбирать способы решения и средства развития, в том числе с использов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нием цифровых средств; содействующий поддержанию престижа своей профе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сии и образовательной организации.</w:t>
            </w:r>
            <w:proofErr w:type="gramEnd"/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15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Способный генерировать новые идеи для решения задач цифровой эконом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ки, перестраивать сложившиеся способы решения задач, выдвигать альтерн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тивные варианты действий с целью выработки новых оптимальных алгоритмов; позиционирующий себя в сети как результати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 и привлекательный участник трудовых отнош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ний.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16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Способный искать нужные источники информации и данные, восприн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мать, анализировать, запоминать и передавать информацию с использованием ци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ф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ровых средств; предупреждающий собственное и чужое деструктивное пов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дение в сетевом пространстве</w:t>
            </w: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ЛР 17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Гибко </w:t>
            </w: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реагирующий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появление новых форм трудовой деятельности, гот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вый к их освоению.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ЛР 18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Осознающий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значимость системного познания мира, критического осмысл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ния накопленного опыта.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19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Развивающий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творческие способности, способный креативно мыслить.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20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Способный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цифровой среде проводить оценку информации, ее достове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ность, строить логические умозаключения на основании поступающей 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формации.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21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Готовый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профессиональной конкуренции и конструктивной реакции на критику.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22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Демонстрирующий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приверженность принципам честности, порядочности, 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крытости.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23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Самостоятельный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требованных бизнесом, обществом и государством.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24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Проявляющий </w:t>
            </w:r>
            <w:proofErr w:type="spell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эмпатию</w:t>
            </w:r>
            <w:proofErr w:type="spell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, выражающий активную гражданскую позицию, участвующий в студенческом и территориальном самоуправлении, в том числе на условиях добровольчества, продуктивно взаимодействующий и учас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вующий в деятельности общественных организаций, а также некоммерческих организаций, заинтересованных в развитии гражданского общества и оказывающих по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держку </w:t>
            </w: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нуждающимся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25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Препятствующий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действиям, направленным на ущемление прав или униж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ние достоинства (в отношении себя или других людей).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26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Проявляющий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демонстрирующий уважение к представителям различных этнокультурных, социальных, ко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фессиональных и иных групп.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27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Сопричастный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сохранению, преумножению и трансляции культурных традиций и ценностей многонационального российского госуда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ства.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28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Вступающий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конструктивное профессионально значимое взаимодействие с представителями разных субкул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тур.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29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Соблюдающий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ка, </w:t>
            </w:r>
            <w:proofErr w:type="spell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веществ, азартных игр и т.д.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30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Заботящийся о защите окружающей среды, собственной и чужой безопасн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сти, в том числе цифровой.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31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Гармонично, разносторонне </w:t>
            </w: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развитый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ным знакам.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32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Оценивающий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сиональной деятельности.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33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Открытый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текущим и перспективным изменениям в мире труда и профе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сий.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34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Мотивированный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освоению функционально близких видов профессионал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ной деятельности, имеющих общие объекты (условия, цели) 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труда, либо иные схожие х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рактеристики.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ЛР 35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Экономически активный, предприимчивый, готовый к </w:t>
            </w:r>
            <w:proofErr w:type="spell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самозанятости</w:t>
            </w:r>
            <w:proofErr w:type="spell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36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Сохраняющий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психологическую устойчивость в ситуативно сложных или стремительно меняющихся ситуац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ях.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37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Непрерывно совершенствующий профессиональные навыки через дополн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тельное профессиональное образование (программы повышения квалифик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ции и </w:t>
            </w: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про-граммы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профессиональной переподготовки), наставничество, а также стажировки, использование дистанционных образовательных технол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гий (образовательный портал и </w:t>
            </w:r>
            <w:proofErr w:type="spell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вебинары</w:t>
            </w:r>
            <w:proofErr w:type="spell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), тренинги в </w:t>
            </w:r>
            <w:proofErr w:type="spell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симуляционных</w:t>
            </w:r>
            <w:proofErr w:type="spell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центрах, участие в </w:t>
            </w:r>
            <w:proofErr w:type="spell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конгрессных</w:t>
            </w:r>
            <w:proofErr w:type="spell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мероприят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ях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38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Соблюдающий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медицинскую тайну, принципы медицинской этики в работе с пациентами, их законными пре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ставителями и коллегами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39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Соблюдающий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тельность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40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Демонстрирующий осознанное поведение на основе традиционных общеч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ловеческих ценностей и применяющий стандарты антикоррупционного пов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дения.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41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Проявляющий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сознательное отношение к непрерывному образованию как условию успешной профессиональной и общественной деятел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ности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42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Умеющий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выбирать способы решения задач профессиональной деятельности, применительно к различным кон-текстам.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43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Осуществляющий поиск, анализ и интерпретацию информации, необходимой для выполнения задач професс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ональной деятельности.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44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Использующий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средства физической культуры для со-хранения и укрепления здоровья в процессе профессиональной деятельности и поддержания необходимого уро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ня физической подготовленности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45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Способный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использовать информационные технологии в профессиональной д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ятельности.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46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Умеющий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пользоваться профессиональной документацией на государстве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ном и иностранном языках.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47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Способный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48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Способный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планировать и реализовывать собственное профессиональное и личностное развитие.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49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Осознанный выбор профессии и возможностей реализации собственных жи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з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ненных планов; отношение к профессиональной деятельности как возможн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сти участия в решении личных, общественных, государственных, общенационал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ных проблем. </w:t>
            </w:r>
          </w:p>
        </w:tc>
      </w:tr>
      <w:tr w:rsidR="00953E8D" w:rsidRPr="00BE7D48" w:rsidTr="000433E9">
        <w:tc>
          <w:tcPr>
            <w:tcW w:w="993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E7D4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ЛР 50 </w:t>
            </w:r>
          </w:p>
        </w:tc>
        <w:tc>
          <w:tcPr>
            <w:tcW w:w="9639" w:type="dxa"/>
            <w:shd w:val="clear" w:color="auto" w:fill="auto"/>
          </w:tcPr>
          <w:p w:rsidR="00953E8D" w:rsidRPr="00BE7D48" w:rsidRDefault="00953E8D" w:rsidP="00043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Готовый</w:t>
            </w:r>
            <w:proofErr w:type="gramEnd"/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профессиональной конкуренции и конструктивной реакции на критику, сохраняющий психологическую устойчивость в ситуативно сло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ж</w:t>
            </w:r>
            <w:r w:rsidRPr="00BE7D48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 или стреми-</w:t>
            </w:r>
          </w:p>
        </w:tc>
      </w:tr>
    </w:tbl>
    <w:p w:rsidR="00953E8D" w:rsidRPr="00C7634A" w:rsidRDefault="00953E8D" w:rsidP="0095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0C7140" w:rsidRDefault="00953E8D">
      <w:bookmarkStart w:id="0" w:name="_GoBack"/>
      <w:bookmarkEnd w:id="0"/>
    </w:p>
    <w:sectPr w:rsidR="000C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7A"/>
    <w:rsid w:val="0011727A"/>
    <w:rsid w:val="00194131"/>
    <w:rsid w:val="00953E8D"/>
    <w:rsid w:val="00E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2023-09-15T11:08:00Z</dcterms:created>
  <dcterms:modified xsi:type="dcterms:W3CDTF">2023-09-15T11:08:00Z</dcterms:modified>
</cp:coreProperties>
</file>